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0075" w14:textId="77777777" w:rsidR="006F76CA" w:rsidRDefault="006F76CA" w:rsidP="006F76CA">
      <w:pPr>
        <w:pStyle w:val="Title"/>
        <w:rPr>
          <w:b w:val="0"/>
        </w:rPr>
      </w:pPr>
      <w:r>
        <w:t>PARTNERS FOR HEALING</w:t>
      </w:r>
    </w:p>
    <w:p w14:paraId="10797A2C" w14:textId="77777777" w:rsidR="006F76CA" w:rsidRDefault="006F76CA" w:rsidP="006F76CA">
      <w:pPr>
        <w:jc w:val="center"/>
        <w:rPr>
          <w:b/>
          <w:sz w:val="28"/>
        </w:rPr>
      </w:pPr>
    </w:p>
    <w:p w14:paraId="1F50B284" w14:textId="77777777" w:rsidR="006F76CA" w:rsidRDefault="006F76CA" w:rsidP="006F76CA">
      <w:pPr>
        <w:pStyle w:val="Subtitle"/>
      </w:pPr>
      <w:r>
        <w:t>Policies and Procedures</w:t>
      </w:r>
    </w:p>
    <w:p w14:paraId="75DD4532" w14:textId="77777777" w:rsidR="006F76CA" w:rsidRDefault="006F76CA" w:rsidP="006F76CA">
      <w:pPr>
        <w:jc w:val="center"/>
        <w:rPr>
          <w:b/>
          <w:sz w:val="28"/>
        </w:rPr>
      </w:pPr>
    </w:p>
    <w:p w14:paraId="44B487CC" w14:textId="77777777" w:rsidR="006F76CA" w:rsidRDefault="006F76CA" w:rsidP="006F76CA">
      <w:pPr>
        <w:jc w:val="center"/>
        <w:rPr>
          <w:b/>
          <w:sz w:val="28"/>
        </w:rPr>
      </w:pPr>
    </w:p>
    <w:p w14:paraId="5CCA8808" w14:textId="54D4954A" w:rsidR="006F76CA" w:rsidRDefault="006F76CA" w:rsidP="006F76CA">
      <w:pPr>
        <w:pStyle w:val="Heading1"/>
      </w:pPr>
      <w:r>
        <w:rPr>
          <w:b w:val="0"/>
        </w:rPr>
        <w:t xml:space="preserve">Name of Policy: </w:t>
      </w:r>
      <w:r>
        <w:rPr>
          <w:szCs w:val="28"/>
        </w:rPr>
        <w:t xml:space="preserve">New Hire Reporting </w:t>
      </w:r>
    </w:p>
    <w:p w14:paraId="60D17C76" w14:textId="77777777" w:rsidR="006F76CA" w:rsidRDefault="006F76CA" w:rsidP="006F76CA">
      <w:pPr>
        <w:rPr>
          <w:sz w:val="28"/>
        </w:rPr>
      </w:pPr>
    </w:p>
    <w:p w14:paraId="5FA0A7BD" w14:textId="6B9228FB" w:rsidR="006F76CA" w:rsidRDefault="006F76CA" w:rsidP="006F76CA">
      <w:pPr>
        <w:rPr>
          <w:sz w:val="28"/>
        </w:rPr>
      </w:pPr>
      <w:r>
        <w:rPr>
          <w:sz w:val="28"/>
        </w:rPr>
        <w:t xml:space="preserve">Date:  </w:t>
      </w:r>
      <w:r>
        <w:rPr>
          <w:sz w:val="28"/>
        </w:rPr>
        <w:t>03/04/2009</w:t>
      </w:r>
    </w:p>
    <w:p w14:paraId="314FD494" w14:textId="77777777" w:rsidR="006F76CA" w:rsidRDefault="006F76CA" w:rsidP="006F76CA">
      <w:pPr>
        <w:rPr>
          <w:sz w:val="28"/>
        </w:rPr>
      </w:pPr>
    </w:p>
    <w:p w14:paraId="5E9B0037" w14:textId="49BC012F" w:rsidR="006F76CA" w:rsidRDefault="006F76CA" w:rsidP="006F76CA">
      <w:pPr>
        <w:pBdr>
          <w:bottom w:val="single" w:sz="12" w:space="1" w:color="auto"/>
        </w:pBdr>
        <w:rPr>
          <w:b/>
          <w:sz w:val="28"/>
        </w:rPr>
      </w:pPr>
      <w:r>
        <w:rPr>
          <w:sz w:val="28"/>
        </w:rPr>
        <w:t>Revised</w:t>
      </w:r>
      <w:r w:rsidRPr="006F76CA">
        <w:rPr>
          <w:bCs/>
          <w:sz w:val="28"/>
        </w:rPr>
        <w:t>:</w:t>
      </w:r>
      <w:r w:rsidRPr="006F76CA">
        <w:rPr>
          <w:bCs/>
          <w:sz w:val="28"/>
        </w:rPr>
        <w:t xml:space="preserve">  07/06/2022</w:t>
      </w:r>
    </w:p>
    <w:p w14:paraId="58AF1C3E" w14:textId="2D45426B" w:rsidR="006F76CA" w:rsidRDefault="006F76CA"/>
    <w:p w14:paraId="5511E088" w14:textId="29DFB433" w:rsidR="006F76CA" w:rsidRDefault="006F76CA"/>
    <w:p w14:paraId="0610C67F" w14:textId="096C2A45" w:rsidR="006F76CA" w:rsidRDefault="006F76CA">
      <w:pPr>
        <w:rPr>
          <w:sz w:val="24"/>
          <w:szCs w:val="24"/>
        </w:rPr>
      </w:pPr>
      <w:r>
        <w:rPr>
          <w:sz w:val="24"/>
          <w:szCs w:val="24"/>
        </w:rPr>
        <w:t>Partners for Healing will report information to the state of Tennessee as required by House Bill no. 1810 within 20 calendar dates of individuals newly hired, rehired, or who have returned to work. The reporting will follow instructions outlined by the law.</w:t>
      </w:r>
    </w:p>
    <w:p w14:paraId="57B1D0F5" w14:textId="5BAA26FC" w:rsidR="006F76CA" w:rsidRDefault="006F76CA">
      <w:pPr>
        <w:rPr>
          <w:sz w:val="24"/>
          <w:szCs w:val="24"/>
        </w:rPr>
      </w:pPr>
    </w:p>
    <w:p w14:paraId="29A6858A" w14:textId="4A999F06" w:rsidR="006F76CA" w:rsidRPr="006F76CA" w:rsidRDefault="006F76CA">
      <w:pPr>
        <w:rPr>
          <w:sz w:val="24"/>
          <w:szCs w:val="24"/>
        </w:rPr>
      </w:pPr>
      <w:r>
        <w:rPr>
          <w:sz w:val="24"/>
          <w:szCs w:val="24"/>
        </w:rPr>
        <w:t xml:space="preserve">The employees will be required to fill out and submit a W4, I9, and a personal action form. Direct deposit information will be collected, and employees will be asked to sign a copy of their job description. All forms can be found in the appendix. </w:t>
      </w:r>
      <w:bookmarkStart w:id="0" w:name="_GoBack"/>
      <w:bookmarkEnd w:id="0"/>
    </w:p>
    <w:sectPr w:rsidR="006F76CA" w:rsidRPr="006F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CA"/>
    <w:rsid w:val="00644B1E"/>
    <w:rsid w:val="006F76CA"/>
    <w:rsid w:val="007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DFE0"/>
  <w15:chartTrackingRefBased/>
  <w15:docId w15:val="{78BA82FE-A06B-41B0-86AE-6B54C66A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F76CA"/>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CA"/>
    <w:rPr>
      <w:rFonts w:ascii="Times New Roman" w:eastAsia="Times New Roman" w:hAnsi="Times New Roman" w:cs="Times New Roman"/>
      <w:b/>
      <w:sz w:val="28"/>
      <w:szCs w:val="20"/>
    </w:rPr>
  </w:style>
  <w:style w:type="paragraph" w:styleId="Title">
    <w:name w:val="Title"/>
    <w:basedOn w:val="Normal"/>
    <w:link w:val="TitleChar"/>
    <w:qFormat/>
    <w:rsid w:val="006F76CA"/>
    <w:pPr>
      <w:jc w:val="center"/>
    </w:pPr>
    <w:rPr>
      <w:b/>
      <w:sz w:val="28"/>
    </w:rPr>
  </w:style>
  <w:style w:type="character" w:customStyle="1" w:styleId="TitleChar">
    <w:name w:val="Title Char"/>
    <w:basedOn w:val="DefaultParagraphFont"/>
    <w:link w:val="Title"/>
    <w:rsid w:val="006F76CA"/>
    <w:rPr>
      <w:rFonts w:ascii="Times New Roman" w:eastAsia="Times New Roman" w:hAnsi="Times New Roman" w:cs="Times New Roman"/>
      <w:b/>
      <w:sz w:val="28"/>
      <w:szCs w:val="20"/>
    </w:rPr>
  </w:style>
  <w:style w:type="paragraph" w:styleId="Subtitle">
    <w:name w:val="Subtitle"/>
    <w:basedOn w:val="Normal"/>
    <w:link w:val="SubtitleChar"/>
    <w:qFormat/>
    <w:rsid w:val="006F76CA"/>
    <w:pPr>
      <w:jc w:val="center"/>
    </w:pPr>
    <w:rPr>
      <w:b/>
      <w:sz w:val="28"/>
    </w:rPr>
  </w:style>
  <w:style w:type="character" w:customStyle="1" w:styleId="SubtitleChar">
    <w:name w:val="Subtitle Char"/>
    <w:basedOn w:val="DefaultParagraphFont"/>
    <w:link w:val="Subtitle"/>
    <w:rsid w:val="006F76CA"/>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for Healing</dc:creator>
  <cp:keywords/>
  <dc:description/>
  <cp:lastModifiedBy>Partners for Healing</cp:lastModifiedBy>
  <cp:revision>1</cp:revision>
  <dcterms:created xsi:type="dcterms:W3CDTF">2022-07-06T14:38:00Z</dcterms:created>
  <dcterms:modified xsi:type="dcterms:W3CDTF">2022-07-06T14:46:00Z</dcterms:modified>
</cp:coreProperties>
</file>